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83EC" w14:textId="77777777" w:rsidR="00D84B56" w:rsidRDefault="00D84B56" w:rsidP="00D84B56">
      <w:pPr>
        <w:spacing w:before="240" w:after="240"/>
        <w:rPr>
          <w:b/>
          <w:sz w:val="24"/>
          <w:szCs w:val="24"/>
        </w:rPr>
      </w:pPr>
      <w:r>
        <w:rPr>
          <w:b/>
          <w:sz w:val="24"/>
          <w:szCs w:val="24"/>
        </w:rPr>
        <w:t>End-User template communication</w:t>
      </w:r>
    </w:p>
    <w:p w14:paraId="6EC6BBEA" w14:textId="58E8988C" w:rsidR="00D84B56" w:rsidRDefault="00D84B56" w:rsidP="00D84B56">
      <w:pPr>
        <w:spacing w:before="240" w:after="240"/>
        <w:rPr>
          <w:sz w:val="24"/>
          <w:szCs w:val="24"/>
        </w:rPr>
      </w:pPr>
      <w:r>
        <w:rPr>
          <w:b/>
          <w:sz w:val="24"/>
          <w:szCs w:val="24"/>
        </w:rPr>
        <w:t>Subject</w:t>
      </w:r>
      <w:r>
        <w:rPr>
          <w:sz w:val="24"/>
          <w:szCs w:val="24"/>
        </w:rPr>
        <w:t xml:space="preserve">: </w:t>
      </w:r>
      <w:r w:rsidR="00144EDB">
        <w:rPr>
          <w:sz w:val="24"/>
          <w:szCs w:val="24"/>
        </w:rPr>
        <w:t>Transition</w:t>
      </w:r>
      <w:r>
        <w:rPr>
          <w:sz w:val="24"/>
          <w:szCs w:val="24"/>
        </w:rPr>
        <w:t xml:space="preserve"> to TELUS Health One</w:t>
      </w:r>
    </w:p>
    <w:p w14:paraId="5923EF46" w14:textId="77777777" w:rsidR="00D84B56" w:rsidRDefault="00D84B56" w:rsidP="00D84B56">
      <w:pPr>
        <w:spacing w:before="240" w:after="240"/>
        <w:rPr>
          <w:sz w:val="24"/>
          <w:szCs w:val="24"/>
        </w:rPr>
      </w:pPr>
      <w:r>
        <w:rPr>
          <w:sz w:val="24"/>
          <w:szCs w:val="24"/>
        </w:rPr>
        <w:t>Dear team member,</w:t>
      </w:r>
    </w:p>
    <w:p w14:paraId="529F4697" w14:textId="072FCC73" w:rsidR="00D84B56" w:rsidRDefault="00D84B56" w:rsidP="00D84B56">
      <w:pPr>
        <w:spacing w:before="240" w:after="240"/>
        <w:rPr>
          <w:sz w:val="24"/>
          <w:szCs w:val="24"/>
        </w:rPr>
      </w:pPr>
      <w:r>
        <w:rPr>
          <w:sz w:val="24"/>
          <w:szCs w:val="24"/>
        </w:rPr>
        <w:t xml:space="preserve">We are writing to share an important update regarding your employee assistance program (EAP) online platform BeneHub. Following the acquisition of Benestar by TELUS </w:t>
      </w:r>
      <w:r w:rsidR="00532829">
        <w:rPr>
          <w:sz w:val="24"/>
          <w:szCs w:val="24"/>
        </w:rPr>
        <w:t xml:space="preserve">Health </w:t>
      </w:r>
      <w:r>
        <w:rPr>
          <w:sz w:val="24"/>
          <w:szCs w:val="24"/>
        </w:rPr>
        <w:t xml:space="preserve">in </w:t>
      </w:r>
      <w:r w:rsidR="00065A21">
        <w:rPr>
          <w:sz w:val="24"/>
          <w:szCs w:val="24"/>
        </w:rPr>
        <w:t xml:space="preserve">December </w:t>
      </w:r>
      <w:r>
        <w:rPr>
          <w:sz w:val="24"/>
          <w:szCs w:val="24"/>
        </w:rPr>
        <w:t xml:space="preserve">2022, our online EAP </w:t>
      </w:r>
      <w:r w:rsidR="00344A65">
        <w:rPr>
          <w:sz w:val="24"/>
          <w:szCs w:val="24"/>
        </w:rPr>
        <w:t xml:space="preserve">platform will be transitioning to </w:t>
      </w:r>
      <w:r>
        <w:rPr>
          <w:sz w:val="24"/>
          <w:szCs w:val="24"/>
        </w:rPr>
        <w:t>TELUS Health One. This change is effective today.</w:t>
      </w:r>
    </w:p>
    <w:p w14:paraId="4363F9DA" w14:textId="4500FB7A" w:rsidR="00D84B56" w:rsidRDefault="00D84B56" w:rsidP="00D84B56">
      <w:pPr>
        <w:spacing w:before="240" w:after="240"/>
        <w:rPr>
          <w:sz w:val="24"/>
          <w:szCs w:val="24"/>
        </w:rPr>
      </w:pPr>
      <w:r>
        <w:rPr>
          <w:sz w:val="24"/>
          <w:szCs w:val="24"/>
        </w:rPr>
        <w:t xml:space="preserve">Here </w:t>
      </w:r>
      <w:r w:rsidR="00472657">
        <w:rPr>
          <w:sz w:val="24"/>
          <w:szCs w:val="24"/>
        </w:rPr>
        <w:t>is</w:t>
      </w:r>
      <w:r>
        <w:rPr>
          <w:sz w:val="24"/>
          <w:szCs w:val="24"/>
        </w:rPr>
        <w:t xml:space="preserve"> how you can access this new EAP platform:</w:t>
      </w:r>
    </w:p>
    <w:p w14:paraId="6D7508B8" w14:textId="77777777" w:rsidR="00D84B56" w:rsidRDefault="00D84B56" w:rsidP="00D84B56">
      <w:pPr>
        <w:numPr>
          <w:ilvl w:val="0"/>
          <w:numId w:val="3"/>
        </w:numPr>
        <w:spacing w:before="240"/>
        <w:rPr>
          <w:sz w:val="24"/>
          <w:szCs w:val="24"/>
        </w:rPr>
      </w:pPr>
      <w:r>
        <w:rPr>
          <w:sz w:val="24"/>
          <w:szCs w:val="24"/>
        </w:rPr>
        <w:t xml:space="preserve">Visit </w:t>
      </w:r>
      <w:hyperlink r:id="rId8">
        <w:r>
          <w:rPr>
            <w:color w:val="1155CC"/>
            <w:sz w:val="24"/>
            <w:szCs w:val="24"/>
            <w:u w:val="single"/>
          </w:rPr>
          <w:t>one.telushealth.com</w:t>
        </w:r>
      </w:hyperlink>
      <w:r>
        <w:rPr>
          <w:sz w:val="24"/>
          <w:szCs w:val="24"/>
        </w:rPr>
        <w:t xml:space="preserve"> or download the TELUS Health One app (</w:t>
      </w:r>
      <w:hyperlink r:id="rId9">
        <w:r>
          <w:rPr>
            <w:color w:val="1155CC"/>
            <w:sz w:val="24"/>
            <w:szCs w:val="24"/>
            <w:u w:val="single"/>
          </w:rPr>
          <w:t>Google Play Store</w:t>
        </w:r>
      </w:hyperlink>
      <w:r>
        <w:rPr>
          <w:sz w:val="24"/>
          <w:szCs w:val="24"/>
        </w:rPr>
        <w:t xml:space="preserve"> / </w:t>
      </w:r>
      <w:hyperlink r:id="rId10">
        <w:r>
          <w:rPr>
            <w:color w:val="1155CC"/>
            <w:sz w:val="24"/>
            <w:szCs w:val="24"/>
            <w:u w:val="single"/>
          </w:rPr>
          <w:t>Apple App Store</w:t>
        </w:r>
      </w:hyperlink>
      <w:r>
        <w:rPr>
          <w:sz w:val="24"/>
          <w:szCs w:val="24"/>
        </w:rPr>
        <w:t>).</w:t>
      </w:r>
    </w:p>
    <w:p w14:paraId="3DDC6398" w14:textId="77777777" w:rsidR="00D84B56" w:rsidRDefault="00D84B56" w:rsidP="00D84B56">
      <w:pPr>
        <w:numPr>
          <w:ilvl w:val="0"/>
          <w:numId w:val="3"/>
        </w:numPr>
        <w:rPr>
          <w:sz w:val="24"/>
          <w:szCs w:val="24"/>
        </w:rPr>
      </w:pPr>
      <w:r>
        <w:rPr>
          <w:sz w:val="24"/>
          <w:szCs w:val="24"/>
        </w:rPr>
        <w:t>Enter our organization login details.</w:t>
      </w:r>
    </w:p>
    <w:p w14:paraId="4AE595A9" w14:textId="1309D4E9" w:rsidR="00D84B56" w:rsidRDefault="00D84B56" w:rsidP="00D84B56">
      <w:pPr>
        <w:numPr>
          <w:ilvl w:val="1"/>
          <w:numId w:val="3"/>
        </w:numPr>
        <w:rPr>
          <w:sz w:val="24"/>
          <w:szCs w:val="24"/>
        </w:rPr>
      </w:pPr>
      <w:r>
        <w:rPr>
          <w:sz w:val="24"/>
          <w:szCs w:val="24"/>
        </w:rPr>
        <w:t xml:space="preserve">Username: </w:t>
      </w:r>
      <w:r>
        <w:rPr>
          <w:sz w:val="24"/>
          <w:szCs w:val="24"/>
          <w:highlight w:val="yellow"/>
        </w:rPr>
        <w:t>ENTER USERNAME</w:t>
      </w:r>
    </w:p>
    <w:p w14:paraId="64AB4D42" w14:textId="7B39BD17" w:rsidR="00D84B56" w:rsidRDefault="00D84B56" w:rsidP="00D84B56">
      <w:pPr>
        <w:numPr>
          <w:ilvl w:val="1"/>
          <w:numId w:val="3"/>
        </w:numPr>
        <w:spacing w:after="240"/>
        <w:rPr>
          <w:sz w:val="24"/>
          <w:szCs w:val="24"/>
        </w:rPr>
      </w:pPr>
      <w:r>
        <w:rPr>
          <w:sz w:val="24"/>
          <w:szCs w:val="24"/>
        </w:rPr>
        <w:t xml:space="preserve">Password: </w:t>
      </w:r>
      <w:r>
        <w:rPr>
          <w:sz w:val="24"/>
          <w:szCs w:val="24"/>
          <w:highlight w:val="yellow"/>
        </w:rPr>
        <w:t>ENTER PASSWORD</w:t>
      </w:r>
    </w:p>
    <w:p w14:paraId="1ABFC727" w14:textId="77777777" w:rsidR="00D84B56" w:rsidRDefault="00D84B56" w:rsidP="00D84B56">
      <w:pPr>
        <w:spacing w:before="240" w:after="240"/>
        <w:rPr>
          <w:b/>
          <w:sz w:val="24"/>
          <w:szCs w:val="24"/>
        </w:rPr>
      </w:pPr>
      <w:r>
        <w:rPr>
          <w:b/>
          <w:sz w:val="24"/>
          <w:szCs w:val="24"/>
        </w:rPr>
        <w:t>Discover TELUS Health One</w:t>
      </w:r>
    </w:p>
    <w:p w14:paraId="4A47E567" w14:textId="56EA2EF4" w:rsidR="00D84B56" w:rsidRDefault="00D84B56" w:rsidP="00D84B56">
      <w:pPr>
        <w:spacing w:before="240" w:after="240"/>
        <w:rPr>
          <w:sz w:val="24"/>
          <w:szCs w:val="24"/>
        </w:rPr>
      </w:pPr>
      <w:r>
        <w:rPr>
          <w:sz w:val="24"/>
          <w:szCs w:val="24"/>
        </w:rPr>
        <w:t xml:space="preserve">With TELUS Health One, you will continue to have access to the same services and </w:t>
      </w:r>
      <w:r w:rsidR="00930AEC">
        <w:rPr>
          <w:sz w:val="24"/>
          <w:szCs w:val="24"/>
        </w:rPr>
        <w:t>clinicians</w:t>
      </w:r>
      <w:r>
        <w:rPr>
          <w:sz w:val="24"/>
          <w:szCs w:val="24"/>
        </w:rPr>
        <w:t xml:space="preserve"> as before, but also to new features that will help support your wellbeing, including:</w:t>
      </w:r>
    </w:p>
    <w:p w14:paraId="43389023" w14:textId="09081B12" w:rsidR="00D84B56" w:rsidRDefault="00D84B56" w:rsidP="00D84B56">
      <w:pPr>
        <w:numPr>
          <w:ilvl w:val="0"/>
          <w:numId w:val="2"/>
        </w:numPr>
        <w:spacing w:before="240"/>
        <w:rPr>
          <w:sz w:val="24"/>
          <w:szCs w:val="24"/>
        </w:rPr>
      </w:pPr>
      <w:r>
        <w:rPr>
          <w:sz w:val="24"/>
          <w:szCs w:val="24"/>
        </w:rPr>
        <w:t xml:space="preserve">A comprehensive app, with direct access to our vast and diverse team of </w:t>
      </w:r>
      <w:r w:rsidR="00DA0F26">
        <w:rPr>
          <w:sz w:val="24"/>
          <w:szCs w:val="24"/>
        </w:rPr>
        <w:t>clinicians</w:t>
      </w:r>
    </w:p>
    <w:p w14:paraId="6BFE61E2" w14:textId="77777777" w:rsidR="00D84B56" w:rsidRDefault="00D84B56" w:rsidP="00D84B56">
      <w:pPr>
        <w:numPr>
          <w:ilvl w:val="0"/>
          <w:numId w:val="2"/>
        </w:numPr>
        <w:rPr>
          <w:sz w:val="24"/>
          <w:szCs w:val="24"/>
        </w:rPr>
      </w:pPr>
      <w:r>
        <w:rPr>
          <w:sz w:val="24"/>
          <w:szCs w:val="24"/>
        </w:rPr>
        <w:t>Searchable online library of EAP content​, including articles, videos, podcasts and more</w:t>
      </w:r>
    </w:p>
    <w:p w14:paraId="18FE0CC5" w14:textId="77777777" w:rsidR="00D84B56" w:rsidRDefault="00D84B56" w:rsidP="00D84B56">
      <w:pPr>
        <w:numPr>
          <w:ilvl w:val="0"/>
          <w:numId w:val="2"/>
        </w:numPr>
        <w:rPr>
          <w:sz w:val="24"/>
          <w:szCs w:val="24"/>
        </w:rPr>
      </w:pPr>
      <w:r>
        <w:rPr>
          <w:sz w:val="24"/>
          <w:szCs w:val="24"/>
        </w:rPr>
        <w:t>Self-guided wellbeing programs</w:t>
      </w:r>
    </w:p>
    <w:p w14:paraId="653CAA2C" w14:textId="77777777" w:rsidR="00D84B56" w:rsidRDefault="00D84B56" w:rsidP="00D84B56">
      <w:pPr>
        <w:numPr>
          <w:ilvl w:val="0"/>
          <w:numId w:val="2"/>
        </w:numPr>
        <w:spacing w:after="240"/>
        <w:rPr>
          <w:sz w:val="24"/>
          <w:szCs w:val="24"/>
        </w:rPr>
      </w:pPr>
      <w:r>
        <w:rPr>
          <w:sz w:val="24"/>
          <w:szCs w:val="24"/>
        </w:rPr>
        <w:t>Newsfeed for company posts and wellbeing content</w:t>
      </w:r>
    </w:p>
    <w:p w14:paraId="63593432" w14:textId="77777777" w:rsidR="00D84B56" w:rsidRDefault="00D84B56" w:rsidP="00D84B56">
      <w:pPr>
        <w:spacing w:before="240" w:after="240"/>
        <w:rPr>
          <w:b/>
          <w:sz w:val="24"/>
          <w:szCs w:val="24"/>
        </w:rPr>
      </w:pPr>
      <w:r>
        <w:rPr>
          <w:b/>
          <w:sz w:val="24"/>
          <w:szCs w:val="24"/>
        </w:rPr>
        <w:t>What does this mean for you?</w:t>
      </w:r>
    </w:p>
    <w:p w14:paraId="22EE15FF" w14:textId="0E8047BC" w:rsidR="00D84B56" w:rsidRDefault="00144EDB" w:rsidP="00D84B56">
      <w:pPr>
        <w:numPr>
          <w:ilvl w:val="0"/>
          <w:numId w:val="1"/>
        </w:numPr>
        <w:rPr>
          <w:sz w:val="24"/>
          <w:szCs w:val="24"/>
        </w:rPr>
      </w:pPr>
      <w:r>
        <w:rPr>
          <w:sz w:val="24"/>
          <w:szCs w:val="24"/>
        </w:rPr>
        <w:t>BeneHub</w:t>
      </w:r>
      <w:r w:rsidR="00D84B56">
        <w:rPr>
          <w:sz w:val="24"/>
          <w:szCs w:val="24"/>
        </w:rPr>
        <w:t xml:space="preserve">, your current EAP </w:t>
      </w:r>
      <w:r>
        <w:rPr>
          <w:sz w:val="24"/>
          <w:szCs w:val="24"/>
        </w:rPr>
        <w:t>platform</w:t>
      </w:r>
      <w:r w:rsidR="00D84B56">
        <w:rPr>
          <w:sz w:val="24"/>
          <w:szCs w:val="24"/>
        </w:rPr>
        <w:t xml:space="preserve">, will be retired by </w:t>
      </w:r>
      <w:r>
        <w:rPr>
          <w:sz w:val="24"/>
          <w:szCs w:val="24"/>
        </w:rPr>
        <w:t>early 2024</w:t>
      </w:r>
      <w:r w:rsidR="00D84B56">
        <w:rPr>
          <w:sz w:val="24"/>
          <w:szCs w:val="24"/>
        </w:rPr>
        <w:t xml:space="preserve">. </w:t>
      </w:r>
      <w:r>
        <w:rPr>
          <w:sz w:val="24"/>
          <w:szCs w:val="24"/>
        </w:rPr>
        <w:t>Therefore,</w:t>
      </w:r>
      <w:r w:rsidR="00D84B56">
        <w:rPr>
          <w:sz w:val="24"/>
          <w:szCs w:val="24"/>
        </w:rPr>
        <w:t xml:space="preserve"> you </w:t>
      </w:r>
      <w:r>
        <w:rPr>
          <w:sz w:val="24"/>
          <w:szCs w:val="24"/>
        </w:rPr>
        <w:t>are encouraged to access</w:t>
      </w:r>
      <w:r w:rsidR="00D84B56">
        <w:rPr>
          <w:sz w:val="24"/>
          <w:szCs w:val="24"/>
        </w:rPr>
        <w:t xml:space="preserve"> TELUS Health One.</w:t>
      </w:r>
    </w:p>
    <w:p w14:paraId="22CEA7E3" w14:textId="77777777" w:rsidR="00D84B56" w:rsidRDefault="00D84B56" w:rsidP="00D84B56">
      <w:pPr>
        <w:numPr>
          <w:ilvl w:val="0"/>
          <w:numId w:val="1"/>
        </w:numPr>
        <w:spacing w:after="240"/>
        <w:rPr>
          <w:sz w:val="24"/>
          <w:szCs w:val="24"/>
        </w:rPr>
      </w:pPr>
      <w:r>
        <w:rPr>
          <w:sz w:val="24"/>
          <w:szCs w:val="24"/>
        </w:rPr>
        <w:t xml:space="preserve">Data collected through the TELUS Health One platform will continue to be treated securely, respectfully, and in compliance with all of TELUS Health legal and customer obligations. Learn more about TELUS privacy commitment </w:t>
      </w:r>
      <w:hyperlink r:id="rId11">
        <w:r>
          <w:rPr>
            <w:color w:val="1155CC"/>
            <w:sz w:val="24"/>
            <w:szCs w:val="24"/>
            <w:u w:val="single"/>
          </w:rPr>
          <w:t>here</w:t>
        </w:r>
      </w:hyperlink>
      <w:r>
        <w:rPr>
          <w:sz w:val="24"/>
          <w:szCs w:val="24"/>
        </w:rPr>
        <w:t>.</w:t>
      </w:r>
    </w:p>
    <w:p w14:paraId="6D0B778B" w14:textId="77777777" w:rsidR="00D84B56" w:rsidRDefault="00D84B56" w:rsidP="00D84B56">
      <w:pPr>
        <w:spacing w:before="240" w:after="240"/>
        <w:rPr>
          <w:sz w:val="24"/>
          <w:szCs w:val="24"/>
        </w:rPr>
      </w:pPr>
      <w:r>
        <w:rPr>
          <w:sz w:val="24"/>
          <w:szCs w:val="24"/>
        </w:rPr>
        <w:t>You can try the TELUS Health One platform and explore the new features today to support your health and wellbeing!</w:t>
      </w:r>
    </w:p>
    <w:p w14:paraId="6BF605A8" w14:textId="7C79903C" w:rsidR="00D84B56" w:rsidRDefault="00C70031" w:rsidP="00D84B56">
      <w:pPr>
        <w:spacing w:before="240" w:after="240"/>
        <w:rPr>
          <w:sz w:val="24"/>
          <w:szCs w:val="24"/>
        </w:rPr>
      </w:pPr>
      <w:r>
        <w:rPr>
          <w:sz w:val="24"/>
          <w:szCs w:val="24"/>
        </w:rPr>
        <w:t>Kind</w:t>
      </w:r>
      <w:r w:rsidR="00D84B56">
        <w:rPr>
          <w:sz w:val="24"/>
          <w:szCs w:val="24"/>
        </w:rPr>
        <w:t xml:space="preserve"> regards,</w:t>
      </w:r>
    </w:p>
    <w:p w14:paraId="5843E91A" w14:textId="77777777" w:rsidR="00D84B56" w:rsidRDefault="00D84B56" w:rsidP="00D84B56">
      <w:pPr>
        <w:spacing w:before="240" w:after="240"/>
        <w:rPr>
          <w:sz w:val="24"/>
          <w:szCs w:val="24"/>
        </w:rPr>
      </w:pPr>
      <w:r>
        <w:rPr>
          <w:sz w:val="24"/>
          <w:szCs w:val="24"/>
        </w:rPr>
        <w:lastRenderedPageBreak/>
        <w:t>[Your name]</w:t>
      </w:r>
    </w:p>
    <w:p w14:paraId="40527A04" w14:textId="77777777" w:rsidR="00D84B56" w:rsidRDefault="00D84B56" w:rsidP="00D84B56">
      <w:pPr>
        <w:spacing w:before="240" w:after="240"/>
        <w:rPr>
          <w:sz w:val="24"/>
          <w:szCs w:val="24"/>
        </w:rPr>
      </w:pPr>
      <w:r>
        <w:rPr>
          <w:sz w:val="24"/>
          <w:szCs w:val="24"/>
        </w:rPr>
        <w:t>[Your title/position]</w:t>
      </w:r>
    </w:p>
    <w:p w14:paraId="371FB0B0" w14:textId="260A5174" w:rsidR="00D84B56" w:rsidRDefault="00D84B56" w:rsidP="00D84B56">
      <w:pPr>
        <w:spacing w:before="240" w:after="240"/>
        <w:rPr>
          <w:sz w:val="24"/>
          <w:szCs w:val="24"/>
        </w:rPr>
      </w:pPr>
      <w:r>
        <w:rPr>
          <w:sz w:val="24"/>
          <w:szCs w:val="24"/>
        </w:rPr>
        <w:t>[Your organi</w:t>
      </w:r>
      <w:r w:rsidR="007D4D0D">
        <w:rPr>
          <w:sz w:val="24"/>
          <w:szCs w:val="24"/>
        </w:rPr>
        <w:t>s</w:t>
      </w:r>
      <w:r>
        <w:rPr>
          <w:sz w:val="24"/>
          <w:szCs w:val="24"/>
        </w:rPr>
        <w:t>ation name]</w:t>
      </w:r>
    </w:p>
    <w:p w14:paraId="7151899A" w14:textId="77777777" w:rsidR="002415D4" w:rsidRDefault="002415D4"/>
    <w:sectPr w:rsidR="00241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97B86"/>
    <w:multiLevelType w:val="multilevel"/>
    <w:tmpl w:val="51800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FD3718"/>
    <w:multiLevelType w:val="multilevel"/>
    <w:tmpl w:val="C882D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AB7937"/>
    <w:multiLevelType w:val="multilevel"/>
    <w:tmpl w:val="1F3A3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9254207">
    <w:abstractNumId w:val="1"/>
  </w:num>
  <w:num w:numId="2" w16cid:durableId="1371808189">
    <w:abstractNumId w:val="0"/>
  </w:num>
  <w:num w:numId="3" w16cid:durableId="415787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56"/>
    <w:rsid w:val="00065A21"/>
    <w:rsid w:val="00144EDB"/>
    <w:rsid w:val="002415D4"/>
    <w:rsid w:val="003334AD"/>
    <w:rsid w:val="00344A65"/>
    <w:rsid w:val="00472657"/>
    <w:rsid w:val="00532829"/>
    <w:rsid w:val="007D4D0D"/>
    <w:rsid w:val="00930AEC"/>
    <w:rsid w:val="00C70031"/>
    <w:rsid w:val="00D84B56"/>
    <w:rsid w:val="00DA0F26"/>
    <w:rsid w:val="00DF2483"/>
    <w:rsid w:val="00F12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3229"/>
  <w15:chartTrackingRefBased/>
  <w15:docId w15:val="{C9DDD1D8-072B-4DE8-9315-2B70C838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56"/>
    <w:pPr>
      <w:spacing w:after="0" w:line="276" w:lineRule="auto"/>
    </w:pPr>
    <w:rPr>
      <w:rFonts w:ascii="Arial" w:eastAsia="Arial" w:hAnsi="Arial" w:cs="Arial"/>
      <w:kern w:val="0"/>
      <w:lang w:val="en"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telushealth.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lus.com/en/health/about-telus-health/privacy" TargetMode="External"/><Relationship Id="rId5" Type="http://schemas.openxmlformats.org/officeDocument/2006/relationships/styles" Target="styles.xml"/><Relationship Id="rId10" Type="http://schemas.openxmlformats.org/officeDocument/2006/relationships/hyperlink" Target="https://apps.apple.com/ca/app/telus-health-one/id662088737" TargetMode="External"/><Relationship Id="rId4" Type="http://schemas.openxmlformats.org/officeDocument/2006/relationships/numbering" Target="numbering.xml"/><Relationship Id="rId9" Type="http://schemas.openxmlformats.org/officeDocument/2006/relationships/hyperlink" Target="https://play.google.com/store/apps/details?id=com.wam.android&amp;hl=en_CA&amp;g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342e11-69f9-4352-ace3-3a9036de7363">
      <Terms xmlns="http://schemas.microsoft.com/office/infopath/2007/PartnerControls"/>
    </lcf76f155ced4ddcb4097134ff3c332f>
    <TaxCatchAll xmlns="59cfe7ff-ce57-4f24-a98a-5f03f67c9788" xsi:nil="true"/>
    <SharedWithUsers xmlns="59cfe7ff-ce57-4f24-a98a-5f03f67c9788">
      <UserInfo>
        <DisplayName>Talissa Bernardes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EA410E7E2134EAE401423A0480E7C" ma:contentTypeVersion="15" ma:contentTypeDescription="Create a new document." ma:contentTypeScope="" ma:versionID="d283035795ab3ec61ca3dd8ea8fbf87b">
  <xsd:schema xmlns:xsd="http://www.w3.org/2001/XMLSchema" xmlns:xs="http://www.w3.org/2001/XMLSchema" xmlns:p="http://schemas.microsoft.com/office/2006/metadata/properties" xmlns:ns2="2a342e11-69f9-4352-ace3-3a9036de7363" xmlns:ns3="59cfe7ff-ce57-4f24-a98a-5f03f67c9788" targetNamespace="http://schemas.microsoft.com/office/2006/metadata/properties" ma:root="true" ma:fieldsID="78f051850986889598236eeca21168df" ns2:_="" ns3:_="">
    <xsd:import namespace="2a342e11-69f9-4352-ace3-3a9036de7363"/>
    <xsd:import namespace="59cfe7ff-ce57-4f24-a98a-5f03f67c97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2e11-69f9-4352-ace3-3a9036de7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1f986c-a39e-46de-af00-fbc6277fa5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fe7ff-ce57-4f24-a98a-5f03f67c97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42b8c-06c5-4708-aa62-b250b40b00f0}" ma:internalName="TaxCatchAll" ma:showField="CatchAllData" ma:web="59cfe7ff-ce57-4f24-a98a-5f03f67c978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D2D84-65B9-422D-8B44-8EA3C904F33A}">
  <ds:schemaRefs>
    <ds:schemaRef ds:uri="http://schemas.microsoft.com/office/2006/metadata/properties"/>
    <ds:schemaRef ds:uri="http://schemas.microsoft.com/office/infopath/2007/PartnerControls"/>
    <ds:schemaRef ds:uri="2a342e11-69f9-4352-ace3-3a9036de7363"/>
    <ds:schemaRef ds:uri="59cfe7ff-ce57-4f24-a98a-5f03f67c9788"/>
  </ds:schemaRefs>
</ds:datastoreItem>
</file>

<file path=customXml/itemProps2.xml><?xml version="1.0" encoding="utf-8"?>
<ds:datastoreItem xmlns:ds="http://schemas.openxmlformats.org/officeDocument/2006/customXml" ds:itemID="{CF2BC493-E564-43C0-9277-94FA87B0DAA0}">
  <ds:schemaRefs>
    <ds:schemaRef ds:uri="http://schemas.microsoft.com/sharepoint/v3/contenttype/forms"/>
  </ds:schemaRefs>
</ds:datastoreItem>
</file>

<file path=customXml/itemProps3.xml><?xml version="1.0" encoding="utf-8"?>
<ds:datastoreItem xmlns:ds="http://schemas.openxmlformats.org/officeDocument/2006/customXml" ds:itemID="{304DED4F-EF35-4252-8844-8D134AAD9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42e11-69f9-4352-ace3-3a9036de7363"/>
    <ds:schemaRef ds:uri="59cfe7ff-ce57-4f24-a98a-5f03f67c9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Minhas</dc:creator>
  <cp:keywords/>
  <dc:description/>
  <cp:lastModifiedBy>Maria Minhas</cp:lastModifiedBy>
  <cp:revision>12</cp:revision>
  <dcterms:created xsi:type="dcterms:W3CDTF">2023-10-06T02:48:00Z</dcterms:created>
  <dcterms:modified xsi:type="dcterms:W3CDTF">2023-10-18T22:16:00Z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712cef-7f2e-4ff6-bc72-fc5d119f50a1_Enabled">
    <vt:lpwstr>true</vt:lpwstr>
  </property>
  <property fmtid="{D5CDD505-2E9C-101B-9397-08002B2CF9AE}" pid="3" name="MSIP_Label_0e712cef-7f2e-4ff6-bc72-fc5d119f50a1_SetDate">
    <vt:lpwstr>2023-10-06T03:43:40Z</vt:lpwstr>
  </property>
  <property fmtid="{D5CDD505-2E9C-101B-9397-08002B2CF9AE}" pid="4" name="MSIP_Label_0e712cef-7f2e-4ff6-bc72-fc5d119f50a1_Method">
    <vt:lpwstr>Standard</vt:lpwstr>
  </property>
  <property fmtid="{D5CDD505-2E9C-101B-9397-08002B2CF9AE}" pid="5" name="MSIP_Label_0e712cef-7f2e-4ff6-bc72-fc5d119f50a1_Name">
    <vt:lpwstr>Company Confidential</vt:lpwstr>
  </property>
  <property fmtid="{D5CDD505-2E9C-101B-9397-08002B2CF9AE}" pid="6" name="MSIP_Label_0e712cef-7f2e-4ff6-bc72-fc5d119f50a1_SiteId">
    <vt:lpwstr>7565b51c-5e87-48eb-bc80-252b20bc1ade</vt:lpwstr>
  </property>
  <property fmtid="{D5CDD505-2E9C-101B-9397-08002B2CF9AE}" pid="7" name="MSIP_Label_0e712cef-7f2e-4ff6-bc72-fc5d119f50a1_ActionId">
    <vt:lpwstr>aa813a09-2f60-4107-b5ba-a4764df2425a</vt:lpwstr>
  </property>
  <property fmtid="{D5CDD505-2E9C-101B-9397-08002B2CF9AE}" pid="8" name="MSIP_Label_0e712cef-7f2e-4ff6-bc72-fc5d119f50a1_ContentBits">
    <vt:lpwstr>0</vt:lpwstr>
  </property>
  <property fmtid="{D5CDD505-2E9C-101B-9397-08002B2CF9AE}" pid="9" name="ContentTypeId">
    <vt:lpwstr>0x0101006D0EA410E7E2134EAE401423A0480E7C</vt:lpwstr>
  </property>
</Properties>
</file>